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32" w:rsidRPr="005C3C72" w:rsidRDefault="00520B32" w:rsidP="00520B3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C7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7200" cy="5607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B32" w:rsidRPr="005C3C72" w:rsidRDefault="00520B32" w:rsidP="00520B32">
      <w:pPr>
        <w:keepNext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B32" w:rsidRPr="005C3C72" w:rsidRDefault="00520B32" w:rsidP="00520B32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520B32" w:rsidRPr="005C3C72" w:rsidRDefault="00520B32" w:rsidP="00520B32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3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ПРИГОРЬЕВСКОГО СЕЛЬСКОГО ПОСЕЛЕНИЯ</w:t>
      </w:r>
    </w:p>
    <w:p w:rsidR="00520B32" w:rsidRPr="005C3C72" w:rsidRDefault="00520B32" w:rsidP="00520B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РОСЛАВЛЬСКОГО РАЙОНА СМОЛЕНСКОЙ ОБЛАСТИ</w:t>
      </w:r>
    </w:p>
    <w:p w:rsidR="00520B32" w:rsidRPr="005C3C72" w:rsidRDefault="00520B32" w:rsidP="00520B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B32" w:rsidRPr="005C3C72" w:rsidRDefault="00520B32" w:rsidP="00520B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20B32" w:rsidRPr="005C3C72" w:rsidRDefault="00520B32" w:rsidP="00520B32">
      <w:pPr>
        <w:spacing w:after="0"/>
        <w:rPr>
          <w:rFonts w:ascii="Calibri" w:eastAsia="Times New Roman" w:hAnsi="Calibri" w:cs="Times New Roman"/>
          <w:b/>
          <w:lang w:eastAsia="ru-RU"/>
        </w:rPr>
      </w:pPr>
    </w:p>
    <w:p w:rsidR="00B26639" w:rsidRPr="005C3C72" w:rsidRDefault="00B26639" w:rsidP="00B26639">
      <w:pPr>
        <w:pStyle w:val="8"/>
        <w:ind w:firstLine="0"/>
        <w:rPr>
          <w:sz w:val="28"/>
          <w:szCs w:val="28"/>
        </w:rPr>
      </w:pPr>
      <w:r w:rsidRPr="005C3C72">
        <w:rPr>
          <w:sz w:val="28"/>
          <w:szCs w:val="28"/>
        </w:rPr>
        <w:t>от 30.06.2021   г.                                                                                                 №12</w:t>
      </w:r>
    </w:p>
    <w:p w:rsidR="00520B32" w:rsidRPr="005C3C72" w:rsidRDefault="00520B32" w:rsidP="00520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B32" w:rsidRPr="005C3C72" w:rsidRDefault="00520B32" w:rsidP="00520B32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C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решение Совета </w:t>
      </w:r>
      <w:bookmarkEnd w:id="0"/>
      <w:r w:rsidRPr="005C3C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Пригорьевского сельского поселения Рославльского района Смоленской области от 19.11.2018 № 21</w:t>
      </w:r>
    </w:p>
    <w:p w:rsidR="00520B32" w:rsidRPr="005C3C72" w:rsidRDefault="00520B32" w:rsidP="00520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30"/>
          <w:lang w:eastAsia="ru-RU"/>
        </w:rPr>
      </w:pPr>
    </w:p>
    <w:p w:rsidR="00520B32" w:rsidRPr="005C3C72" w:rsidRDefault="00520B32" w:rsidP="00520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30"/>
          <w:lang w:eastAsia="ru-RU"/>
        </w:rPr>
      </w:pPr>
    </w:p>
    <w:p w:rsidR="00520B32" w:rsidRPr="005C3C72" w:rsidRDefault="00520B32" w:rsidP="00520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C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сглавой 32 Налогового кодекса Российской Федерации, Уставом  Пригорьевского сельского поселения  Рославльского района Смоленской области Совет депутатов Пригорьевского сельского поселения Рославльского района Смоленской области</w:t>
      </w:r>
    </w:p>
    <w:p w:rsidR="00520B32" w:rsidRPr="005C3C72" w:rsidRDefault="00520B32" w:rsidP="00520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B32" w:rsidRPr="005C3C72" w:rsidRDefault="00520B32" w:rsidP="00520B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520B32" w:rsidRPr="005C3C72" w:rsidRDefault="00520B32" w:rsidP="00520B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56A3" w:rsidRPr="005C3C72" w:rsidRDefault="00520B32" w:rsidP="00520B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C72">
        <w:rPr>
          <w:rFonts w:ascii="Times New Roman" w:eastAsia="Calibri" w:hAnsi="Times New Roman" w:cs="Times New Roman"/>
          <w:sz w:val="28"/>
          <w:szCs w:val="28"/>
        </w:rPr>
        <w:t>1. Внести в решение Совета депутатов Пригорьевского сельского поселения Рославльского района Смоленской области от 19.11.2018 № 21 «О  налоге на имущество физических лиц на территории Пригорьевского сельского поселения Рославльского района Смоленской области» (в редакции решения Совета депутатов Пригорьевского сельского поселения Рославльского района Смоленской области от</w:t>
      </w:r>
      <w:r w:rsidR="008D2E29" w:rsidRPr="005C3C72">
        <w:rPr>
          <w:rFonts w:ascii="Times New Roman" w:eastAsia="Calibri" w:hAnsi="Times New Roman" w:cs="Times New Roman"/>
          <w:sz w:val="28"/>
          <w:szCs w:val="28"/>
        </w:rPr>
        <w:t xml:space="preserve"> 28.02.2019</w:t>
      </w:r>
      <w:r w:rsidRPr="005C3C72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8D2E29" w:rsidRPr="005C3C72">
        <w:rPr>
          <w:rFonts w:ascii="Times New Roman" w:eastAsia="Calibri" w:hAnsi="Times New Roman" w:cs="Times New Roman"/>
          <w:sz w:val="28"/>
          <w:szCs w:val="28"/>
        </w:rPr>
        <w:t>2</w:t>
      </w:r>
      <w:proofErr w:type="gramStart"/>
      <w:r w:rsidR="000908EB" w:rsidRPr="005C3C72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="008D56A3" w:rsidRPr="005C3C72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8D56A3" w:rsidRPr="005C3C72" w:rsidRDefault="008D56A3" w:rsidP="00520B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C72">
        <w:rPr>
          <w:rFonts w:ascii="Times New Roman" w:eastAsia="Calibri" w:hAnsi="Times New Roman" w:cs="Times New Roman"/>
          <w:sz w:val="28"/>
          <w:szCs w:val="28"/>
        </w:rPr>
        <w:t>1) пункт 2 изложить в следующей редакции:</w:t>
      </w:r>
    </w:p>
    <w:p w:rsidR="008D56A3" w:rsidRPr="005C3C72" w:rsidRDefault="008D56A3" w:rsidP="00520B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C72">
        <w:rPr>
          <w:rFonts w:ascii="Times New Roman" w:eastAsia="Calibri" w:hAnsi="Times New Roman" w:cs="Times New Roman"/>
          <w:sz w:val="28"/>
          <w:szCs w:val="28"/>
        </w:rPr>
        <w:t>«2.Налоговая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403 Налогового кодекса Российской Федерации</w:t>
      </w:r>
      <w:proofErr w:type="gramStart"/>
      <w:r w:rsidRPr="005C3C72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8D2E29" w:rsidRPr="005C3C72" w:rsidRDefault="008D56A3" w:rsidP="008D2E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C72">
        <w:rPr>
          <w:rFonts w:ascii="Times New Roman" w:eastAsia="Calibri" w:hAnsi="Times New Roman" w:cs="Times New Roman"/>
          <w:sz w:val="28"/>
          <w:szCs w:val="28"/>
        </w:rPr>
        <w:t>2)</w:t>
      </w:r>
      <w:r w:rsidR="008D2E29" w:rsidRPr="005C3C72">
        <w:rPr>
          <w:rFonts w:ascii="Times New Roman" w:eastAsia="Calibri" w:hAnsi="Times New Roman" w:cs="Times New Roman"/>
          <w:sz w:val="28"/>
          <w:szCs w:val="28"/>
        </w:rPr>
        <w:t xml:space="preserve">в подпункте 1 </w:t>
      </w:r>
      <w:r w:rsidR="000908EB" w:rsidRPr="005C3C72">
        <w:rPr>
          <w:rFonts w:ascii="Times New Roman" w:eastAsia="Calibri" w:hAnsi="Times New Roman" w:cs="Times New Roman"/>
          <w:sz w:val="28"/>
          <w:szCs w:val="28"/>
        </w:rPr>
        <w:t>пункт</w:t>
      </w:r>
      <w:r w:rsidR="008D2E29" w:rsidRPr="005C3C72">
        <w:rPr>
          <w:rFonts w:ascii="Times New Roman" w:eastAsia="Calibri" w:hAnsi="Times New Roman" w:cs="Times New Roman"/>
          <w:sz w:val="28"/>
          <w:szCs w:val="28"/>
        </w:rPr>
        <w:t>а</w:t>
      </w:r>
      <w:r w:rsidR="000908EB" w:rsidRPr="005C3C72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8D2E29" w:rsidRPr="005C3C72">
        <w:rPr>
          <w:rFonts w:ascii="Times New Roman" w:eastAsia="Calibri" w:hAnsi="Times New Roman" w:cs="Times New Roman"/>
          <w:sz w:val="28"/>
          <w:szCs w:val="28"/>
        </w:rPr>
        <w:t xml:space="preserve">слово «, </w:t>
      </w:r>
      <w:proofErr w:type="gramStart"/>
      <w:r w:rsidR="008D2E29" w:rsidRPr="005C3C72">
        <w:rPr>
          <w:rFonts w:ascii="Times New Roman" w:eastAsia="Calibri" w:hAnsi="Times New Roman" w:cs="Times New Roman"/>
          <w:sz w:val="28"/>
          <w:szCs w:val="28"/>
        </w:rPr>
        <w:t>предоставленных</w:t>
      </w:r>
      <w:proofErr w:type="gramEnd"/>
      <w:r w:rsidR="008D2E29" w:rsidRPr="005C3C72">
        <w:rPr>
          <w:rFonts w:ascii="Times New Roman" w:eastAsia="Calibri" w:hAnsi="Times New Roman" w:cs="Times New Roman"/>
          <w:sz w:val="28"/>
          <w:szCs w:val="28"/>
        </w:rPr>
        <w:t>» и слово «, дачного» исключить.</w:t>
      </w:r>
    </w:p>
    <w:p w:rsidR="00520B32" w:rsidRPr="005C3C72" w:rsidRDefault="005C3C72" w:rsidP="008D2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20B32" w:rsidRPr="005C3C72">
        <w:rPr>
          <w:rFonts w:ascii="Times New Roman" w:eastAsia="Calibri" w:hAnsi="Times New Roman" w:cs="Times New Roman"/>
          <w:sz w:val="28"/>
          <w:szCs w:val="28"/>
        </w:rPr>
        <w:t>2. </w:t>
      </w:r>
      <w:r w:rsidR="00520B32" w:rsidRPr="005C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подлежит официальному опубликованию в газете «Рославльская правда».</w:t>
      </w:r>
    </w:p>
    <w:p w:rsidR="00964AA4" w:rsidRPr="005C3C72" w:rsidRDefault="00520B32" w:rsidP="00964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C3C72" w:rsidRPr="005C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C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C3C72" w:rsidRPr="005C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64AA4" w:rsidRPr="005C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6303B6" w:rsidRPr="005C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стоящее решение вступает в силу по истечении одного месяца со дня его официального опубликования в газете «Рославльская правда», но не ранее 1-го числа очередного налогового периода по соответствующему налогу</w:t>
      </w:r>
      <w:r w:rsidR="00964AA4" w:rsidRPr="005C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3C72" w:rsidRPr="005C3C72" w:rsidRDefault="005C3C72" w:rsidP="00964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5C3C72" w:rsidRPr="005C3C72" w:rsidRDefault="005C3C72" w:rsidP="00964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C72" w:rsidRPr="005C3C72" w:rsidRDefault="005C3C72" w:rsidP="00964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C72" w:rsidRPr="005C3C72" w:rsidRDefault="005C3C72" w:rsidP="005C3C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C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C3C72">
        <w:rPr>
          <w:rFonts w:ascii="Times New Roman" w:hAnsi="Times New Roman" w:cs="Times New Roman"/>
          <w:sz w:val="28"/>
          <w:szCs w:val="28"/>
        </w:rPr>
        <w:t>.Контроль  исполнения настоящего решения возложить на постоянную комиссию по бюджету,  финансовой и налоговой политики, по вопросам муниципального имущества  Совета депутатов Пригорьевского сельского поселения Рославльского района Смоленской области (</w:t>
      </w:r>
      <w:proofErr w:type="spellStart"/>
      <w:r w:rsidRPr="005C3C72">
        <w:rPr>
          <w:rFonts w:ascii="Times New Roman" w:hAnsi="Times New Roman" w:cs="Times New Roman"/>
          <w:sz w:val="28"/>
          <w:szCs w:val="28"/>
        </w:rPr>
        <w:t>Клёцина</w:t>
      </w:r>
      <w:proofErr w:type="spellEnd"/>
      <w:r w:rsidRPr="005C3C72">
        <w:rPr>
          <w:rFonts w:ascii="Times New Roman" w:hAnsi="Times New Roman" w:cs="Times New Roman"/>
          <w:sz w:val="28"/>
          <w:szCs w:val="28"/>
        </w:rPr>
        <w:t xml:space="preserve"> Т.М.</w:t>
      </w:r>
      <w:proofErr w:type="gramStart"/>
      <w:r w:rsidRPr="005C3C7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C3C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0B32" w:rsidRDefault="00520B32" w:rsidP="005C3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C72" w:rsidRDefault="005C3C72" w:rsidP="005C3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C72" w:rsidRPr="005C3C72" w:rsidRDefault="005C3C72" w:rsidP="005C3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B32" w:rsidRPr="005C3C72" w:rsidRDefault="00520B32" w:rsidP="00520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C7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520B32" w:rsidRPr="005C3C72" w:rsidRDefault="00520B32" w:rsidP="00520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C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Пригорьевского сельского поселения</w:t>
      </w:r>
    </w:p>
    <w:p w:rsidR="00520B32" w:rsidRPr="00EE23C3" w:rsidRDefault="00520B32" w:rsidP="00520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Рославльского района Смоленской области    </w:t>
      </w:r>
      <w:r w:rsidR="005C3C72" w:rsidRPr="005C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5C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Г. Л. </w:t>
      </w:r>
      <w:proofErr w:type="spellStart"/>
      <w:r w:rsidRPr="005C3C72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Афанасенкова</w:t>
      </w:r>
      <w:proofErr w:type="spellEnd"/>
    </w:p>
    <w:p w:rsidR="00520B32" w:rsidRPr="00EE23C3" w:rsidRDefault="00520B32" w:rsidP="00520B32">
      <w:pPr>
        <w:shd w:val="clear" w:color="auto" w:fill="FFFFFF"/>
        <w:tabs>
          <w:tab w:val="left" w:leader="underscore" w:pos="3552"/>
          <w:tab w:val="left" w:leader="underscore" w:pos="99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0B32" w:rsidRPr="00EE23C3" w:rsidRDefault="00520B32" w:rsidP="00520B32">
      <w:pPr>
        <w:shd w:val="clear" w:color="auto" w:fill="FFFFFF"/>
        <w:tabs>
          <w:tab w:val="left" w:leader="underscore" w:pos="3552"/>
          <w:tab w:val="left" w:leader="underscore" w:pos="9996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0B32" w:rsidRDefault="00520B32" w:rsidP="00520B32"/>
    <w:sectPr w:rsidR="00520B32" w:rsidSect="005C3C72">
      <w:pgSz w:w="11906" w:h="16838"/>
      <w:pgMar w:top="993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1900"/>
    <w:rsid w:val="000908EB"/>
    <w:rsid w:val="00116A90"/>
    <w:rsid w:val="00254DD6"/>
    <w:rsid w:val="00497241"/>
    <w:rsid w:val="00520B32"/>
    <w:rsid w:val="005C3C72"/>
    <w:rsid w:val="006303B6"/>
    <w:rsid w:val="0064445B"/>
    <w:rsid w:val="006E737F"/>
    <w:rsid w:val="008D2E29"/>
    <w:rsid w:val="008D56A3"/>
    <w:rsid w:val="00964AA4"/>
    <w:rsid w:val="009D1900"/>
    <w:rsid w:val="00B26639"/>
    <w:rsid w:val="00B3771F"/>
    <w:rsid w:val="00CD1A42"/>
    <w:rsid w:val="00E00D7D"/>
    <w:rsid w:val="00FF4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32"/>
  </w:style>
  <w:style w:type="paragraph" w:styleId="8">
    <w:name w:val="heading 8"/>
    <w:basedOn w:val="a"/>
    <w:next w:val="a"/>
    <w:link w:val="80"/>
    <w:uiPriority w:val="99"/>
    <w:qFormat/>
    <w:rsid w:val="00B26639"/>
    <w:pPr>
      <w:keepNext/>
      <w:spacing w:after="0" w:line="240" w:lineRule="auto"/>
      <w:ind w:firstLine="993"/>
      <w:jc w:val="both"/>
      <w:outlineLvl w:val="7"/>
    </w:pPr>
    <w:rPr>
      <w:rFonts w:ascii="Times New Roman" w:eastAsia="Calibri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B32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uiPriority w:val="99"/>
    <w:rsid w:val="00B26639"/>
    <w:rPr>
      <w:rFonts w:ascii="Times New Roman" w:eastAsia="Calibri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B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пригорье</cp:lastModifiedBy>
  <cp:revision>9</cp:revision>
  <cp:lastPrinted>2021-06-30T12:02:00Z</cp:lastPrinted>
  <dcterms:created xsi:type="dcterms:W3CDTF">2021-01-14T13:43:00Z</dcterms:created>
  <dcterms:modified xsi:type="dcterms:W3CDTF">2021-06-30T12:16:00Z</dcterms:modified>
</cp:coreProperties>
</file>